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5FE7" w14:textId="77777777" w:rsidR="00D66602" w:rsidRDefault="006C7AC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MCTM Mathematics Education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Lifetime Achievement Awards</w:t>
      </w:r>
    </w:p>
    <w:p w14:paraId="27A92C49" w14:textId="77777777" w:rsidR="00D66602" w:rsidRDefault="00D6660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014C0AB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Maryland Council of Teachers of Mathematics is a public voice of mathematics education, inspiring </w:t>
      </w:r>
    </w:p>
    <w:p w14:paraId="573012EC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vision, providing leadership, offering professional development, and supporting equitable mathematics </w:t>
      </w:r>
    </w:p>
    <w:p w14:paraId="6A52C76A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learning of the highest quality for all students.  Our organization is committed to honoring individuals who dedicate their careers to furthering mathema</w:t>
      </w:r>
      <w:r>
        <w:rPr>
          <w:rFonts w:ascii="Times New Roman" w:eastAsia="Times New Roman" w:hAnsi="Times New Roman" w:cs="Times New Roman"/>
          <w:sz w:val="20"/>
          <w:szCs w:val="20"/>
        </w:rPr>
        <w:t>tics education.</w:t>
      </w:r>
    </w:p>
    <w:p w14:paraId="04B92BFE" w14:textId="77777777" w:rsidR="00D66602" w:rsidRDefault="00D666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D953C3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Nomination Procedures</w:t>
      </w:r>
    </w:p>
    <w:p w14:paraId="026F4B4B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Anyone may nominate a candidate.  Nominations must be submitted by completing the attached nomination form.  Be sure to use the questions on the nomination form and the criteria to help you prepare the responses. 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nomination should directly address the criteria.  Letters of support should be limited to a maximum of three.  The name, address, telephone number, and present position of both the nominee and nominator must be included.  The deadline to submit all nomina</w:t>
      </w:r>
      <w:r>
        <w:rPr>
          <w:rFonts w:ascii="Times New Roman" w:eastAsia="Times New Roman" w:hAnsi="Times New Roman" w:cs="Times New Roman"/>
          <w:sz w:val="20"/>
          <w:szCs w:val="20"/>
        </w:rPr>
        <w:t>tion materials is March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2A81B7F" w14:textId="77777777" w:rsidR="00D66602" w:rsidRDefault="00D666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3380CE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email nominations and letters of recommendations to </w:t>
      </w:r>
      <w:hyperlink r:id="rId7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mctmawards@gmail.com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March 1, 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00E102A7" w14:textId="77777777" w:rsidR="00D66602" w:rsidRDefault="00D666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2F65C5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Nominations will be reviewed by a panel of educators in the Spring.  Awardee</w:t>
      </w:r>
      <w:r>
        <w:rPr>
          <w:rFonts w:ascii="Times New Roman" w:eastAsia="Times New Roman" w:hAnsi="Times New Roman" w:cs="Times New Roman"/>
          <w:sz w:val="20"/>
          <w:szCs w:val="20"/>
        </w:rPr>
        <w:t>s will be announced an honored at our annual MCTM Outstanding Educator Awards Banquet and Annual meeting in the late fall.  If a candidate is not selected, the nominator may submit a nomination again the following year.</w:t>
      </w:r>
    </w:p>
    <w:p w14:paraId="5C6023EB" w14:textId="77777777" w:rsidR="00D66602" w:rsidRDefault="00D666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4EE342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Nominee Criteria</w:t>
      </w:r>
    </w:p>
    <w:p w14:paraId="4071429A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nominees for the MCTM Mathematics Lifetime Achievement Award:</w:t>
      </w:r>
    </w:p>
    <w:p w14:paraId="5414EFE0" w14:textId="77777777" w:rsidR="00D66602" w:rsidRDefault="006C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 an MCTM member and have supported the mission and vision of MCTM;</w:t>
      </w:r>
    </w:p>
    <w:p w14:paraId="42434DB9" w14:textId="77777777" w:rsidR="00D66602" w:rsidRDefault="006C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Have a record of significant and describable contributions to mathematics education over the course of his/her career;</w:t>
      </w:r>
    </w:p>
    <w:p w14:paraId="2B099AE2" w14:textId="77777777" w:rsidR="00D66602" w:rsidRDefault="006C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Demonstrate a clear knowledge of mathematics education, especially current issues;</w:t>
      </w:r>
    </w:p>
    <w:p w14:paraId="2A87A06D" w14:textId="77777777" w:rsidR="00D66602" w:rsidRDefault="006C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Have made contributions to mathematics/science educati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by furthering the interchange of ideas, cooperating with other professional organizations, and demonstrating leadership in mathematics reform.</w:t>
      </w:r>
    </w:p>
    <w:p w14:paraId="302244A6" w14:textId="77777777" w:rsidR="00D66602" w:rsidRDefault="006C7ACC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br w:type="page"/>
      </w:r>
    </w:p>
    <w:p w14:paraId="2DB05FFC" w14:textId="77777777" w:rsidR="00D66602" w:rsidRDefault="006C7AC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MCTM Mathematic Education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Lifetime Achievement Award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Nomination Form</w:t>
      </w:r>
    </w:p>
    <w:p w14:paraId="625F0B8E" w14:textId="77777777" w:rsidR="00D66602" w:rsidRDefault="00D6660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34B2B96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Nominations must be emailed to </w:t>
      </w:r>
      <w:hyperlink r:id="rId8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mctmawards@gmail.com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by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March 1, 2019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D41400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Nominee Information:</w:t>
      </w:r>
    </w:p>
    <w:p w14:paraId="54101D3D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Nominee:</w:t>
      </w:r>
    </w:p>
    <w:p w14:paraId="093E93D1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Address:</w:t>
      </w:r>
    </w:p>
    <w:p w14:paraId="40B9668F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Telephone</w:t>
      </w:r>
    </w:p>
    <w:p w14:paraId="23A0472E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Address:</w:t>
      </w:r>
    </w:p>
    <w:p w14:paraId="56D77146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Position:</w:t>
      </w:r>
    </w:p>
    <w:p w14:paraId="222161CC" w14:textId="77777777" w:rsidR="00D66602" w:rsidRDefault="00D6660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B1A101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Nominator Information:</w:t>
      </w:r>
    </w:p>
    <w:p w14:paraId="3A7A91A9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</w:t>
      </w:r>
    </w:p>
    <w:p w14:paraId="0B32C243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Address:</w:t>
      </w:r>
    </w:p>
    <w:p w14:paraId="35532ADB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Telephone:</w:t>
      </w:r>
    </w:p>
    <w:p w14:paraId="529FD4F8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Address:</w:t>
      </w:r>
    </w:p>
    <w:p w14:paraId="58BA1DE3" w14:textId="77777777" w:rsidR="00D66602" w:rsidRDefault="006C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Position:</w:t>
      </w:r>
    </w:p>
    <w:p w14:paraId="7719679A" w14:textId="77777777" w:rsidR="00D66602" w:rsidRDefault="006C7ACC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br w:type="page"/>
      </w:r>
    </w:p>
    <w:p w14:paraId="24A86C7E" w14:textId="77777777" w:rsidR="00D66602" w:rsidRDefault="006C7AC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MCTM Mathematics Education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Lifetime Achievement Awards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Nomination Form</w:t>
      </w:r>
    </w:p>
    <w:p w14:paraId="6C56E6D3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230AD" w14:textId="77777777" w:rsidR="00D66602" w:rsidRDefault="006C7ACC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Please provide responses for each of the following nomination questions.  Nominators may also submit up to three letters of support.</w:t>
      </w:r>
    </w:p>
    <w:p w14:paraId="6C7238C8" w14:textId="77777777" w:rsidR="00D66602" w:rsidRDefault="006C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What significant contributions has the nominee mad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to mathematics education over the course of his/her career?</w:t>
      </w:r>
    </w:p>
    <w:p w14:paraId="74F94BFC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E50227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905288" w14:textId="77777777" w:rsidR="00D66602" w:rsidRDefault="006C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How has the nominee furthered the interchange of ideas, cooperated with other professional organizations and demonstrated leadership in mathematics reform?</w:t>
      </w:r>
    </w:p>
    <w:p w14:paraId="61BB065E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F0319E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C62B3" w14:textId="77777777" w:rsidR="00D66602" w:rsidRDefault="006C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nominee should demonstrate 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awareness of current issues in mathematics education.  In what ways is this evident in the nominee?</w:t>
      </w:r>
    </w:p>
    <w:p w14:paraId="535340DF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C8EAB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9FFEC" w14:textId="77777777" w:rsidR="00D66602" w:rsidRDefault="006C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what ways does the nominee encourage and support fellow mathematics educators?</w:t>
      </w:r>
    </w:p>
    <w:p w14:paraId="4F4BFDB7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12E6C" w14:textId="77777777" w:rsidR="00D66602" w:rsidRDefault="00D666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6EB004" w14:textId="77777777" w:rsidR="00D66602" w:rsidRDefault="006C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How has the nominee supported the mission and vision of the Maryland Council of Teachers of Mathematics?</w:t>
      </w:r>
    </w:p>
    <w:p w14:paraId="3B634792" w14:textId="77777777" w:rsidR="00D66602" w:rsidRDefault="00D66602">
      <w:pPr>
        <w:rPr>
          <w:rFonts w:ascii="Times New Roman" w:eastAsia="Times New Roman" w:hAnsi="Times New Roman" w:cs="Times New Roman"/>
        </w:rPr>
      </w:pPr>
    </w:p>
    <w:sectPr w:rsidR="00D66602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71C0" w14:textId="77777777" w:rsidR="006C7ACC" w:rsidRDefault="006C7ACC">
      <w:pPr>
        <w:spacing w:after="0" w:line="240" w:lineRule="auto"/>
      </w:pPr>
      <w:r>
        <w:separator/>
      </w:r>
    </w:p>
  </w:endnote>
  <w:endnote w:type="continuationSeparator" w:id="0">
    <w:p w14:paraId="5230F07C" w14:textId="77777777" w:rsidR="006C7ACC" w:rsidRDefault="006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Angsana New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68800" w14:textId="77777777" w:rsidR="00D66602" w:rsidRDefault="00D666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3E1C4DD4" w14:textId="77777777" w:rsidR="00D66602" w:rsidRDefault="00D666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3773" w14:textId="77777777" w:rsidR="006C7ACC" w:rsidRDefault="006C7ACC">
      <w:pPr>
        <w:spacing w:after="0" w:line="240" w:lineRule="auto"/>
      </w:pPr>
      <w:r>
        <w:separator/>
      </w:r>
    </w:p>
  </w:footnote>
  <w:footnote w:type="continuationSeparator" w:id="0">
    <w:p w14:paraId="476982EA" w14:textId="77777777" w:rsidR="006C7ACC" w:rsidRDefault="006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B2831" w14:textId="77777777" w:rsidR="00D66602" w:rsidRDefault="006C7A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4EA9E14" wp14:editId="27BF3EF5">
          <wp:extent cx="3206496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6496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341D5"/>
    <w:multiLevelType w:val="multilevel"/>
    <w:tmpl w:val="9CC81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744AA0"/>
    <w:multiLevelType w:val="multilevel"/>
    <w:tmpl w:val="35601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602"/>
    <w:rsid w:val="002206D6"/>
    <w:rsid w:val="006C7ACC"/>
    <w:rsid w:val="00D6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C3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dmathinfo@gmail.com" TargetMode="External"/><Relationship Id="rId8" Type="http://schemas.openxmlformats.org/officeDocument/2006/relationships/hyperlink" Target="mailto:mdmathinfo@gmail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Macintosh Word</Application>
  <DocSecurity>0</DocSecurity>
  <Lines>22</Lines>
  <Paragraphs>6</Paragraphs>
  <ScaleCrop>false</ScaleCrop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2018-12-08T17:37:00Z</dcterms:created>
  <dcterms:modified xsi:type="dcterms:W3CDTF">2018-12-08T17:37:00Z</dcterms:modified>
</cp:coreProperties>
</file>